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6C" w:rsidRDefault="007E2F6C" w:rsidP="007E2F6C">
      <w:pPr>
        <w:jc w:val="center"/>
        <w:rPr>
          <w:b/>
          <w:bCs/>
          <w:sz w:val="28"/>
        </w:rPr>
      </w:pPr>
      <w:r>
        <w:rPr>
          <w:b/>
          <w:bCs/>
          <w:sz w:val="28"/>
        </w:rPr>
        <w:t>«АНГЛИЙСКИЙ ДЛЯ БИЗНЕСМЕНОВ»</w:t>
      </w:r>
    </w:p>
    <w:p w:rsidR="007E2F6C" w:rsidRDefault="007E2F6C" w:rsidP="007E2F6C">
      <w:pPr>
        <w:jc w:val="center"/>
        <w:rPr>
          <w:sz w:val="28"/>
        </w:rPr>
      </w:pPr>
      <w:r>
        <w:rPr>
          <w:sz w:val="28"/>
        </w:rPr>
        <w:t xml:space="preserve">Программа элективного курса для </w:t>
      </w:r>
      <w:proofErr w:type="spellStart"/>
      <w:r>
        <w:rPr>
          <w:sz w:val="28"/>
        </w:rPr>
        <w:t>предпрофильной</w:t>
      </w:r>
      <w:proofErr w:type="spellEnd"/>
      <w:r>
        <w:rPr>
          <w:sz w:val="28"/>
        </w:rPr>
        <w:t xml:space="preserve"> подготовки</w:t>
      </w:r>
    </w:p>
    <w:p w:rsidR="007E2F6C" w:rsidRDefault="007E2F6C" w:rsidP="007E2F6C">
      <w:pPr>
        <w:jc w:val="center"/>
        <w:rPr>
          <w:sz w:val="28"/>
        </w:rPr>
      </w:pPr>
      <w:r>
        <w:rPr>
          <w:sz w:val="28"/>
        </w:rPr>
        <w:t>по английскому языку в 9-х классах</w:t>
      </w:r>
    </w:p>
    <w:p w:rsidR="007E2F6C" w:rsidRDefault="007E2F6C" w:rsidP="007E2F6C">
      <w:pPr>
        <w:jc w:val="center"/>
        <w:rPr>
          <w:sz w:val="28"/>
        </w:rPr>
      </w:pPr>
    </w:p>
    <w:p w:rsidR="007E2F6C" w:rsidRPr="005734F7" w:rsidRDefault="007E2F6C" w:rsidP="007E2F6C">
      <w:pPr>
        <w:pStyle w:val="1"/>
        <w:spacing w:before="0"/>
        <w:rPr>
          <w:rFonts w:ascii="Times New Roman" w:hAnsi="Times New Roman" w:cs="Times New Roman"/>
          <w:b w:val="0"/>
          <w:bCs w:val="0"/>
          <w:color w:val="000000" w:themeColor="text1"/>
        </w:rPr>
      </w:pPr>
      <w:r w:rsidRPr="005734F7">
        <w:rPr>
          <w:rFonts w:ascii="Times New Roman" w:hAnsi="Times New Roman" w:cs="Times New Roman"/>
          <w:color w:val="000000" w:themeColor="text1"/>
        </w:rPr>
        <w:t>Автор:</w:t>
      </w:r>
      <w:r w:rsidRPr="005734F7">
        <w:rPr>
          <w:rFonts w:ascii="Times New Roman" w:hAnsi="Times New Roman" w:cs="Times New Roman"/>
          <w:b w:val="0"/>
          <w:bCs w:val="0"/>
          <w:color w:val="000000" w:themeColor="text1"/>
        </w:rPr>
        <w:t xml:space="preserve"> </w:t>
      </w:r>
      <w:proofErr w:type="spellStart"/>
      <w:r w:rsidRPr="005734F7">
        <w:rPr>
          <w:rFonts w:ascii="Times New Roman" w:hAnsi="Times New Roman" w:cs="Times New Roman"/>
          <w:b w:val="0"/>
          <w:bCs w:val="0"/>
          <w:color w:val="000000" w:themeColor="text1"/>
        </w:rPr>
        <w:t>Бульченко</w:t>
      </w:r>
      <w:proofErr w:type="spellEnd"/>
      <w:r w:rsidRPr="005734F7">
        <w:rPr>
          <w:rFonts w:ascii="Times New Roman" w:hAnsi="Times New Roman" w:cs="Times New Roman"/>
          <w:b w:val="0"/>
          <w:bCs w:val="0"/>
          <w:color w:val="000000" w:themeColor="text1"/>
        </w:rPr>
        <w:t xml:space="preserve"> Оксана Анатольевна, учитель английского языка,</w:t>
      </w:r>
    </w:p>
    <w:p w:rsidR="007E2F6C" w:rsidRPr="005734F7" w:rsidRDefault="007E2F6C" w:rsidP="007E2F6C">
      <w:pPr>
        <w:jc w:val="center"/>
        <w:rPr>
          <w:color w:val="000000" w:themeColor="text1"/>
          <w:sz w:val="28"/>
        </w:rPr>
      </w:pPr>
      <w:r w:rsidRPr="005734F7">
        <w:rPr>
          <w:color w:val="000000" w:themeColor="text1"/>
          <w:sz w:val="28"/>
        </w:rPr>
        <w:t>МБОУ «Средняя общеобразовательная школа № 83»</w:t>
      </w:r>
    </w:p>
    <w:p w:rsidR="007E2F6C" w:rsidRPr="007E2F6C" w:rsidRDefault="007E2F6C" w:rsidP="00720E7E">
      <w:pPr>
        <w:pStyle w:val="31"/>
        <w:rPr>
          <w:rFonts w:ascii="Times New Roman" w:hAnsi="Times New Roman"/>
          <w:sz w:val="28"/>
        </w:rPr>
      </w:pPr>
    </w:p>
    <w:p w:rsidR="00720E7E" w:rsidRDefault="00720E7E" w:rsidP="00720E7E">
      <w:pPr>
        <w:pStyle w:val="31"/>
        <w:rPr>
          <w:rFonts w:ascii="Times New Roman" w:hAnsi="Times New Roman"/>
          <w:sz w:val="28"/>
        </w:rPr>
      </w:pPr>
      <w:r>
        <w:rPr>
          <w:rFonts w:ascii="Times New Roman" w:hAnsi="Times New Roman"/>
          <w:sz w:val="28"/>
        </w:rPr>
        <w:t>Пояснительная записка</w:t>
      </w:r>
    </w:p>
    <w:p w:rsidR="007E2F6C" w:rsidRDefault="007E2F6C" w:rsidP="00720E7E">
      <w:pPr>
        <w:pStyle w:val="31"/>
        <w:rPr>
          <w:rFonts w:ascii="Times New Roman" w:hAnsi="Times New Roman"/>
          <w:b w:val="0"/>
          <w:sz w:val="28"/>
        </w:rPr>
      </w:pPr>
    </w:p>
    <w:p w:rsidR="00720E7E" w:rsidRDefault="00720E7E" w:rsidP="00720E7E">
      <w:pPr>
        <w:pStyle w:val="a3"/>
        <w:ind w:firstLine="720"/>
        <w:jc w:val="both"/>
        <w:rPr>
          <w:rFonts w:ascii="Times New Roman" w:hAnsi="Times New Roman"/>
          <w:sz w:val="28"/>
        </w:rPr>
      </w:pPr>
      <w:r>
        <w:rPr>
          <w:rFonts w:ascii="Times New Roman" w:hAnsi="Times New Roman"/>
          <w:sz w:val="28"/>
        </w:rPr>
        <w:t>Данная программа предназначена для учащихся</w:t>
      </w:r>
      <w:r w:rsidR="007E2F6C">
        <w:rPr>
          <w:rFonts w:ascii="Times New Roman" w:hAnsi="Times New Roman"/>
          <w:sz w:val="28"/>
        </w:rPr>
        <w:t xml:space="preserve"> 9-х классов</w:t>
      </w:r>
      <w:r>
        <w:rPr>
          <w:rFonts w:ascii="Times New Roman" w:hAnsi="Times New Roman"/>
          <w:sz w:val="28"/>
        </w:rPr>
        <w:t xml:space="preserve">, </w:t>
      </w:r>
      <w:r w:rsidR="007E2F6C">
        <w:rPr>
          <w:rFonts w:ascii="Times New Roman" w:hAnsi="Times New Roman"/>
          <w:sz w:val="28"/>
        </w:rPr>
        <w:t>планирующих изучать</w:t>
      </w:r>
      <w:r>
        <w:rPr>
          <w:rFonts w:ascii="Times New Roman" w:hAnsi="Times New Roman"/>
          <w:sz w:val="28"/>
        </w:rPr>
        <w:t xml:space="preserve"> английский язык в старших классах гуманитарного, социально-экономического или универсального профиля. Курс является продолжением элективного курса </w:t>
      </w:r>
      <w:proofErr w:type="spellStart"/>
      <w:r>
        <w:rPr>
          <w:rFonts w:ascii="Times New Roman" w:hAnsi="Times New Roman"/>
          <w:sz w:val="28"/>
        </w:rPr>
        <w:t>предпрофильной</w:t>
      </w:r>
      <w:proofErr w:type="spellEnd"/>
      <w:r>
        <w:rPr>
          <w:rFonts w:ascii="Times New Roman" w:hAnsi="Times New Roman"/>
          <w:sz w:val="28"/>
        </w:rPr>
        <w:t xml:space="preserve"> подготовки «Дружеская корреспонденция»</w:t>
      </w:r>
      <w:r w:rsidR="007E2F6C">
        <w:rPr>
          <w:rFonts w:ascii="Times New Roman" w:hAnsi="Times New Roman"/>
          <w:sz w:val="28"/>
        </w:rPr>
        <w:t xml:space="preserve"> для учащихся 8-х классов</w:t>
      </w:r>
      <w:r>
        <w:rPr>
          <w:rFonts w:ascii="Times New Roman" w:hAnsi="Times New Roman"/>
          <w:sz w:val="28"/>
        </w:rPr>
        <w:t xml:space="preserve">, а также может быть использован как отдельный курс для </w:t>
      </w:r>
      <w:r w:rsidR="007E2F6C">
        <w:rPr>
          <w:rFonts w:ascii="Times New Roman" w:hAnsi="Times New Roman"/>
          <w:sz w:val="28"/>
        </w:rPr>
        <w:t>обучающихся</w:t>
      </w:r>
      <w:r>
        <w:rPr>
          <w:rFonts w:ascii="Times New Roman" w:hAnsi="Times New Roman"/>
          <w:sz w:val="28"/>
        </w:rPr>
        <w:t xml:space="preserve">, знакомых с написанием личных писем из базовой программы. </w:t>
      </w:r>
    </w:p>
    <w:p w:rsidR="007E2F6C" w:rsidRDefault="007E2F6C" w:rsidP="00720E7E">
      <w:pPr>
        <w:pStyle w:val="a3"/>
        <w:ind w:firstLine="720"/>
        <w:jc w:val="both"/>
        <w:rPr>
          <w:rFonts w:ascii="Times New Roman" w:hAnsi="Times New Roman"/>
          <w:sz w:val="28"/>
        </w:rPr>
      </w:pPr>
    </w:p>
    <w:p w:rsidR="007E2F6C" w:rsidRDefault="00720E7E" w:rsidP="00720E7E">
      <w:pPr>
        <w:pStyle w:val="21"/>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В практике обучения английскому языку письмо используется не только как средство, но и как цель обучения, т.е. овладение принципами построения письменного высказывания на английском языке, выработка соответствующих умений и навыков свободно и правильно выражать мысли на английском языке в письменной форме. </w:t>
      </w:r>
    </w:p>
    <w:p w:rsidR="007E2F6C" w:rsidRDefault="00720E7E" w:rsidP="007E2F6C">
      <w:pPr>
        <w:pStyle w:val="21"/>
        <w:ind w:firstLine="708"/>
        <w:rPr>
          <w:rFonts w:ascii="Times New Roman" w:hAnsi="Times New Roman"/>
          <w:sz w:val="28"/>
        </w:rPr>
      </w:pPr>
      <w:r>
        <w:rPr>
          <w:rFonts w:ascii="Times New Roman" w:hAnsi="Times New Roman"/>
          <w:sz w:val="28"/>
        </w:rPr>
        <w:t xml:space="preserve">Целью обучения письменной речи является формирование у учащихся письменной коммуникативной компетенции, которая включает в себя владение письменными знаками, содержанием и формой письменного высказывания. </w:t>
      </w:r>
      <w:r>
        <w:rPr>
          <w:rFonts w:ascii="Times New Roman" w:hAnsi="Times New Roman"/>
          <w:sz w:val="28"/>
        </w:rPr>
        <w:tab/>
        <w:t xml:space="preserve">В настоящее время у учащихся старших классов появилась серьезная мотивация на достижение успеха в профессиональной деятельности. В связи с серьезными изменениями во внешнеполитических отношениях и в области экономического развития нашей страны учащиеся стали понимать важность изучения английского языка, необходимого для поддержания и развития деловых отношений с зарубежными партнерами. Вследствие активизации деловых контактов, требующих не только устного, но и письменного общения, задача обучения письму становится все более актуальной. </w:t>
      </w:r>
    </w:p>
    <w:p w:rsidR="00720E7E" w:rsidRDefault="00720E7E" w:rsidP="007E2F6C">
      <w:pPr>
        <w:pStyle w:val="21"/>
        <w:ind w:firstLine="708"/>
        <w:rPr>
          <w:rFonts w:ascii="Times New Roman" w:hAnsi="Times New Roman"/>
          <w:sz w:val="28"/>
        </w:rPr>
      </w:pPr>
      <w:r>
        <w:rPr>
          <w:rFonts w:ascii="Times New Roman" w:hAnsi="Times New Roman"/>
          <w:sz w:val="28"/>
        </w:rPr>
        <w:t xml:space="preserve">Поэтому данный элективный курс по английскому языку нацелен на получение знаний рекомендаций и правил, которых следует придерживаться при установлении деловых контактов, и будет полезен для учащихся, решивших связать свою будущую профессиональную деятельность с различными сферами бизнеса. </w:t>
      </w:r>
    </w:p>
    <w:p w:rsidR="00B23575" w:rsidRDefault="00B23575" w:rsidP="00720E7E">
      <w:pPr>
        <w:pStyle w:val="a3"/>
        <w:ind w:firstLine="720"/>
        <w:jc w:val="both"/>
        <w:rPr>
          <w:rFonts w:ascii="Times New Roman" w:hAnsi="Times New Roman"/>
          <w:b/>
          <w:sz w:val="28"/>
        </w:rPr>
      </w:pPr>
    </w:p>
    <w:p w:rsidR="00720E7E" w:rsidRDefault="00720E7E" w:rsidP="00720E7E">
      <w:pPr>
        <w:pStyle w:val="a3"/>
        <w:ind w:firstLine="720"/>
        <w:jc w:val="both"/>
        <w:rPr>
          <w:rFonts w:ascii="Times New Roman" w:hAnsi="Times New Roman"/>
          <w:sz w:val="28"/>
        </w:rPr>
      </w:pPr>
      <w:r>
        <w:rPr>
          <w:rFonts w:ascii="Times New Roman" w:hAnsi="Times New Roman"/>
          <w:b/>
          <w:sz w:val="28"/>
        </w:rPr>
        <w:t>Целью</w:t>
      </w:r>
      <w:r>
        <w:rPr>
          <w:rFonts w:ascii="Times New Roman" w:hAnsi="Times New Roman"/>
          <w:sz w:val="28"/>
        </w:rPr>
        <w:t xml:space="preserve"> курса является профессионально-ориентированное обучение английскому языку посредством совершенствования навыков письма, которые позволят учащимся грамотно и достаточно свободно выражать свои мысли в письменной форме, представляя их в виде различных видов делового письма зарубежному партнеру. </w:t>
      </w:r>
    </w:p>
    <w:p w:rsidR="007E2F6C" w:rsidRDefault="007E2F6C">
      <w:pPr>
        <w:spacing w:after="160" w:line="259" w:lineRule="auto"/>
        <w:rPr>
          <w:b/>
          <w:sz w:val="28"/>
        </w:rPr>
      </w:pPr>
    </w:p>
    <w:p w:rsidR="007E2F6C" w:rsidRDefault="007E2F6C" w:rsidP="00720E7E">
      <w:pPr>
        <w:ind w:firstLine="720"/>
        <w:jc w:val="both"/>
        <w:rPr>
          <w:b/>
          <w:sz w:val="28"/>
        </w:rPr>
      </w:pPr>
    </w:p>
    <w:p w:rsidR="00720E7E" w:rsidRDefault="00720E7E" w:rsidP="00720E7E">
      <w:pPr>
        <w:ind w:firstLine="720"/>
        <w:jc w:val="both"/>
        <w:rPr>
          <w:b/>
          <w:sz w:val="28"/>
        </w:rPr>
      </w:pPr>
      <w:r>
        <w:rPr>
          <w:b/>
          <w:sz w:val="28"/>
        </w:rPr>
        <w:lastRenderedPageBreak/>
        <w:t>Задачи курса:</w:t>
      </w:r>
    </w:p>
    <w:p w:rsidR="00720E7E" w:rsidRDefault="00720E7E" w:rsidP="00720E7E">
      <w:pPr>
        <w:ind w:firstLine="720"/>
        <w:jc w:val="both"/>
        <w:rPr>
          <w:sz w:val="28"/>
          <w:u w:val="single"/>
        </w:rPr>
      </w:pPr>
      <w:r>
        <w:rPr>
          <w:sz w:val="28"/>
          <w:u w:val="single"/>
        </w:rPr>
        <w:t xml:space="preserve">Учебные задачи: </w:t>
      </w:r>
    </w:p>
    <w:p w:rsidR="00720E7E" w:rsidRDefault="00720E7E" w:rsidP="00720E7E">
      <w:pPr>
        <w:pStyle w:val="21"/>
        <w:rPr>
          <w:rFonts w:ascii="Times New Roman" w:hAnsi="Times New Roman"/>
          <w:sz w:val="28"/>
        </w:rPr>
      </w:pPr>
      <w:r>
        <w:rPr>
          <w:rFonts w:ascii="Times New Roman" w:hAnsi="Times New Roman"/>
          <w:sz w:val="28"/>
        </w:rPr>
        <w:t>1) обучение оформлению писем с точки зрения деловой этики (написание адреса и обращения, логическое изложение сути письма, завершение письма);</w:t>
      </w:r>
    </w:p>
    <w:p w:rsidR="00720E7E" w:rsidRDefault="00720E7E" w:rsidP="00720E7E">
      <w:pPr>
        <w:pStyle w:val="21"/>
        <w:rPr>
          <w:rFonts w:ascii="Times New Roman" w:hAnsi="Times New Roman"/>
          <w:sz w:val="28"/>
        </w:rPr>
      </w:pPr>
      <w:r>
        <w:rPr>
          <w:rFonts w:ascii="Times New Roman" w:hAnsi="Times New Roman"/>
          <w:sz w:val="28"/>
        </w:rPr>
        <w:t>2) ознакомление с разными видами деловых писем и обучение их написанию;</w:t>
      </w:r>
    </w:p>
    <w:p w:rsidR="00720E7E" w:rsidRDefault="00720E7E" w:rsidP="00720E7E">
      <w:pPr>
        <w:pStyle w:val="21"/>
        <w:tabs>
          <w:tab w:val="left" w:pos="284"/>
        </w:tabs>
        <w:rPr>
          <w:rFonts w:ascii="Times New Roman" w:hAnsi="Times New Roman"/>
          <w:sz w:val="28"/>
        </w:rPr>
      </w:pPr>
      <w:r>
        <w:rPr>
          <w:rFonts w:ascii="Times New Roman" w:hAnsi="Times New Roman"/>
          <w:sz w:val="28"/>
        </w:rPr>
        <w:t>3) обучение основным правилам пунктуации английского языка при написании деловой корреспонденции.</w:t>
      </w:r>
    </w:p>
    <w:p w:rsidR="00720E7E" w:rsidRDefault="00720E7E" w:rsidP="00720E7E">
      <w:pPr>
        <w:pStyle w:val="a3"/>
        <w:ind w:firstLine="720"/>
        <w:jc w:val="both"/>
        <w:rPr>
          <w:rFonts w:ascii="Times New Roman" w:hAnsi="Times New Roman"/>
          <w:sz w:val="28"/>
        </w:rPr>
      </w:pPr>
      <w:r>
        <w:rPr>
          <w:rFonts w:ascii="Times New Roman" w:hAnsi="Times New Roman"/>
          <w:sz w:val="28"/>
          <w:u w:val="single"/>
        </w:rPr>
        <w:t>Развивающие задачи:</w:t>
      </w:r>
      <w:r>
        <w:rPr>
          <w:rFonts w:ascii="Times New Roman" w:hAnsi="Times New Roman"/>
          <w:sz w:val="28"/>
        </w:rPr>
        <w:t xml:space="preserve"> </w:t>
      </w:r>
    </w:p>
    <w:p w:rsidR="00720E7E" w:rsidRDefault="00720E7E" w:rsidP="00720E7E">
      <w:pPr>
        <w:pStyle w:val="a3"/>
        <w:numPr>
          <w:ilvl w:val="0"/>
          <w:numId w:val="2"/>
        </w:numPr>
        <w:tabs>
          <w:tab w:val="clear" w:pos="360"/>
          <w:tab w:val="num" w:pos="284"/>
        </w:tabs>
        <w:jc w:val="both"/>
        <w:rPr>
          <w:rFonts w:ascii="Times New Roman" w:hAnsi="Times New Roman"/>
          <w:sz w:val="28"/>
        </w:rPr>
      </w:pPr>
      <w:r>
        <w:rPr>
          <w:rFonts w:ascii="Times New Roman" w:hAnsi="Times New Roman"/>
          <w:sz w:val="28"/>
        </w:rPr>
        <w:t>развитие речемыслительной деятельности учащихся;</w:t>
      </w:r>
    </w:p>
    <w:p w:rsidR="00720E7E" w:rsidRDefault="00720E7E" w:rsidP="00720E7E">
      <w:pPr>
        <w:pStyle w:val="a3"/>
        <w:numPr>
          <w:ilvl w:val="0"/>
          <w:numId w:val="2"/>
        </w:numPr>
        <w:tabs>
          <w:tab w:val="clear" w:pos="360"/>
          <w:tab w:val="left" w:pos="284"/>
        </w:tabs>
        <w:ind w:left="0" w:firstLine="0"/>
        <w:jc w:val="both"/>
        <w:rPr>
          <w:rFonts w:ascii="Times New Roman" w:hAnsi="Times New Roman"/>
          <w:sz w:val="28"/>
        </w:rPr>
      </w:pPr>
      <w:r>
        <w:rPr>
          <w:rFonts w:ascii="Times New Roman" w:hAnsi="Times New Roman"/>
          <w:sz w:val="28"/>
        </w:rPr>
        <w:t>привитие интереса к ведению переписки и установлению контактов с зарубежными партнерами.</w:t>
      </w:r>
    </w:p>
    <w:p w:rsidR="00720E7E" w:rsidRDefault="00720E7E" w:rsidP="00720E7E">
      <w:pPr>
        <w:ind w:firstLine="720"/>
        <w:jc w:val="both"/>
        <w:rPr>
          <w:sz w:val="28"/>
        </w:rPr>
      </w:pPr>
      <w:r>
        <w:rPr>
          <w:sz w:val="28"/>
          <w:u w:val="single"/>
        </w:rPr>
        <w:t>Воспитательной задачей</w:t>
      </w:r>
      <w:r>
        <w:rPr>
          <w:sz w:val="28"/>
        </w:rPr>
        <w:t xml:space="preserve"> данного курса является воспитание культуры письменного общения на английском языке. </w:t>
      </w:r>
    </w:p>
    <w:p w:rsidR="00720E7E" w:rsidRDefault="00720E7E" w:rsidP="00720E7E">
      <w:pPr>
        <w:jc w:val="both"/>
        <w:rPr>
          <w:b/>
          <w:sz w:val="28"/>
        </w:rPr>
      </w:pPr>
      <w:r>
        <w:rPr>
          <w:b/>
          <w:sz w:val="28"/>
        </w:rPr>
        <w:tab/>
      </w:r>
      <w:r>
        <w:rPr>
          <w:sz w:val="28"/>
          <w:u w:val="single"/>
        </w:rPr>
        <w:t>Практическая задача:</w:t>
      </w:r>
      <w:r>
        <w:rPr>
          <w:b/>
          <w:sz w:val="28"/>
        </w:rPr>
        <w:t xml:space="preserve"> </w:t>
      </w:r>
    </w:p>
    <w:p w:rsidR="00720E7E" w:rsidRDefault="00720E7E" w:rsidP="00720E7E">
      <w:pPr>
        <w:numPr>
          <w:ilvl w:val="0"/>
          <w:numId w:val="3"/>
        </w:numPr>
        <w:jc w:val="both"/>
        <w:rPr>
          <w:sz w:val="28"/>
        </w:rPr>
      </w:pPr>
      <w:r>
        <w:rPr>
          <w:sz w:val="28"/>
        </w:rPr>
        <w:t>написание деловых писем, что будет полезно для дальнейшей профессиональной деятельности учащихся;</w:t>
      </w:r>
    </w:p>
    <w:p w:rsidR="00720E7E" w:rsidRDefault="00720E7E" w:rsidP="00720E7E">
      <w:pPr>
        <w:numPr>
          <w:ilvl w:val="0"/>
          <w:numId w:val="3"/>
        </w:numPr>
        <w:jc w:val="both"/>
        <w:rPr>
          <w:sz w:val="28"/>
        </w:rPr>
      </w:pPr>
      <w:r>
        <w:rPr>
          <w:sz w:val="28"/>
        </w:rPr>
        <w:t>правильное применение знаков пунктуации в деловой корреспонденции.</w:t>
      </w:r>
    </w:p>
    <w:p w:rsidR="00720E7E" w:rsidRDefault="00720E7E" w:rsidP="00720E7E">
      <w:pPr>
        <w:pStyle w:val="a3"/>
        <w:jc w:val="center"/>
        <w:rPr>
          <w:rFonts w:ascii="Times New Roman" w:hAnsi="Times New Roman"/>
          <w:b/>
          <w:sz w:val="28"/>
        </w:rPr>
      </w:pPr>
    </w:p>
    <w:p w:rsidR="00720E7E" w:rsidRDefault="00720E7E" w:rsidP="00720E7E">
      <w:pPr>
        <w:pStyle w:val="a3"/>
        <w:jc w:val="center"/>
        <w:rPr>
          <w:rFonts w:ascii="Times New Roman" w:hAnsi="Times New Roman"/>
          <w:b/>
          <w:sz w:val="28"/>
        </w:rPr>
      </w:pPr>
      <w:r>
        <w:rPr>
          <w:rFonts w:ascii="Times New Roman" w:hAnsi="Times New Roman"/>
          <w:b/>
          <w:sz w:val="28"/>
        </w:rPr>
        <w:t>Отличительные особенности курса</w:t>
      </w:r>
    </w:p>
    <w:p w:rsidR="00720E7E" w:rsidRDefault="00720E7E" w:rsidP="00720E7E">
      <w:pPr>
        <w:pStyle w:val="a3"/>
        <w:ind w:firstLine="720"/>
        <w:jc w:val="both"/>
        <w:rPr>
          <w:rFonts w:ascii="Times New Roman" w:hAnsi="Times New Roman"/>
          <w:sz w:val="28"/>
        </w:rPr>
      </w:pPr>
      <w:r>
        <w:rPr>
          <w:rFonts w:ascii="Times New Roman" w:hAnsi="Times New Roman"/>
          <w:sz w:val="28"/>
        </w:rPr>
        <w:t xml:space="preserve">Предлагаемый элективный курс построен на содержательном материале, который не рассматривается в рамках школьной программы. В базовом уровне программы среднего (полного) образования по английскому языку предполагается развитие умений писать личные письма, заполнять анкеты, бланки, автобиографии. Не предусмотрено обучение написанию деловых писем. Учащиеся гуманитарного профиля не изучают характерные особенности стиля деловых писем различного содержания и пунктуационную систему английского языка, которая отличается от русского языка. </w:t>
      </w:r>
    </w:p>
    <w:p w:rsidR="00720E7E" w:rsidRDefault="00720E7E" w:rsidP="00720E7E">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Данная программа отвечает следующим основным </w:t>
      </w:r>
      <w:r>
        <w:rPr>
          <w:rFonts w:ascii="Times New Roman" w:hAnsi="Times New Roman"/>
          <w:b/>
          <w:sz w:val="28"/>
        </w:rPr>
        <w:t>требованиям</w:t>
      </w:r>
      <w:r>
        <w:rPr>
          <w:rFonts w:ascii="Times New Roman" w:hAnsi="Times New Roman"/>
          <w:sz w:val="28"/>
        </w:rPr>
        <w:t xml:space="preserve"> современной методики преподавания английского языка: </w:t>
      </w:r>
    </w:p>
    <w:p w:rsidR="00720E7E" w:rsidRDefault="00720E7E" w:rsidP="00720E7E">
      <w:pPr>
        <w:pStyle w:val="a3"/>
        <w:numPr>
          <w:ilvl w:val="0"/>
          <w:numId w:val="4"/>
        </w:numPr>
        <w:jc w:val="both"/>
        <w:rPr>
          <w:rFonts w:ascii="Times New Roman" w:hAnsi="Times New Roman"/>
          <w:sz w:val="28"/>
        </w:rPr>
      </w:pPr>
      <w:r>
        <w:rPr>
          <w:rFonts w:ascii="Times New Roman" w:hAnsi="Times New Roman"/>
          <w:sz w:val="28"/>
        </w:rPr>
        <w:t xml:space="preserve">доступность – степень сложности определена уровнем овладения учащимися английским языком; </w:t>
      </w:r>
    </w:p>
    <w:p w:rsidR="00720E7E" w:rsidRDefault="00720E7E" w:rsidP="00720E7E">
      <w:pPr>
        <w:pStyle w:val="a3"/>
        <w:numPr>
          <w:ilvl w:val="0"/>
          <w:numId w:val="5"/>
        </w:numPr>
        <w:jc w:val="both"/>
        <w:rPr>
          <w:rFonts w:ascii="Times New Roman" w:hAnsi="Times New Roman"/>
          <w:sz w:val="28"/>
        </w:rPr>
      </w:pPr>
      <w:r>
        <w:rPr>
          <w:rFonts w:ascii="Times New Roman" w:hAnsi="Times New Roman"/>
          <w:sz w:val="28"/>
        </w:rPr>
        <w:t>актуальность – связана с потребностью в общении и установлении деловых контактов с зарубежными партнерами;</w:t>
      </w:r>
    </w:p>
    <w:p w:rsidR="00720E7E" w:rsidRDefault="00720E7E" w:rsidP="00720E7E">
      <w:pPr>
        <w:pStyle w:val="a3"/>
        <w:numPr>
          <w:ilvl w:val="0"/>
          <w:numId w:val="6"/>
        </w:numPr>
        <w:jc w:val="both"/>
        <w:rPr>
          <w:rFonts w:ascii="Times New Roman" w:hAnsi="Times New Roman"/>
          <w:sz w:val="28"/>
        </w:rPr>
      </w:pPr>
      <w:r>
        <w:rPr>
          <w:rFonts w:ascii="Times New Roman" w:hAnsi="Times New Roman"/>
          <w:sz w:val="28"/>
        </w:rPr>
        <w:t>аутентичность – в программе используются оригинальные современные материалы и письма на английском языке, а также современная лексика, используемая при переписке;</w:t>
      </w:r>
    </w:p>
    <w:p w:rsidR="00720E7E" w:rsidRDefault="00720E7E" w:rsidP="00720E7E">
      <w:pPr>
        <w:pStyle w:val="a3"/>
        <w:numPr>
          <w:ilvl w:val="0"/>
          <w:numId w:val="7"/>
        </w:numPr>
        <w:jc w:val="both"/>
        <w:rPr>
          <w:rFonts w:ascii="Times New Roman" w:hAnsi="Times New Roman"/>
          <w:sz w:val="28"/>
        </w:rPr>
      </w:pPr>
      <w:r>
        <w:rPr>
          <w:rFonts w:ascii="Times New Roman" w:hAnsi="Times New Roman"/>
          <w:sz w:val="28"/>
        </w:rPr>
        <w:t>логичность, вытекающая из структуры курса;</w:t>
      </w:r>
    </w:p>
    <w:p w:rsidR="00720E7E" w:rsidRDefault="00720E7E" w:rsidP="00720E7E">
      <w:pPr>
        <w:pStyle w:val="a3"/>
        <w:numPr>
          <w:ilvl w:val="0"/>
          <w:numId w:val="8"/>
        </w:numPr>
        <w:jc w:val="both"/>
        <w:rPr>
          <w:rFonts w:ascii="Times New Roman" w:hAnsi="Times New Roman"/>
          <w:sz w:val="28"/>
        </w:rPr>
      </w:pPr>
      <w:r>
        <w:rPr>
          <w:rFonts w:ascii="Times New Roman" w:hAnsi="Times New Roman"/>
          <w:sz w:val="28"/>
        </w:rPr>
        <w:t xml:space="preserve">научность – при составлении программы были использованы современные методические пособия и справочные материалы; </w:t>
      </w:r>
    </w:p>
    <w:p w:rsidR="00720E7E" w:rsidRDefault="00720E7E" w:rsidP="00720E7E">
      <w:pPr>
        <w:pStyle w:val="a3"/>
        <w:numPr>
          <w:ilvl w:val="0"/>
          <w:numId w:val="9"/>
        </w:numPr>
        <w:jc w:val="both"/>
        <w:rPr>
          <w:rFonts w:ascii="Times New Roman" w:hAnsi="Times New Roman"/>
          <w:sz w:val="28"/>
        </w:rPr>
      </w:pPr>
      <w:r>
        <w:rPr>
          <w:rFonts w:ascii="Times New Roman" w:hAnsi="Times New Roman"/>
          <w:sz w:val="28"/>
        </w:rPr>
        <w:t xml:space="preserve">преемственность – курс является продолжением элективного курса </w:t>
      </w:r>
      <w:proofErr w:type="spellStart"/>
      <w:r>
        <w:rPr>
          <w:rFonts w:ascii="Times New Roman" w:hAnsi="Times New Roman"/>
          <w:sz w:val="28"/>
        </w:rPr>
        <w:t>предпрофильной</w:t>
      </w:r>
      <w:proofErr w:type="spellEnd"/>
      <w:r>
        <w:rPr>
          <w:rFonts w:ascii="Times New Roman" w:hAnsi="Times New Roman"/>
          <w:sz w:val="28"/>
        </w:rPr>
        <w:t xml:space="preserve"> подготовки «Дружеская корреспонденция», а также расширяет и углубляет материал базового учебного курса по английскому языку.</w:t>
      </w:r>
    </w:p>
    <w:p w:rsidR="007E2F6C" w:rsidRDefault="007E2F6C" w:rsidP="00720E7E">
      <w:pPr>
        <w:pStyle w:val="7"/>
        <w:rPr>
          <w:sz w:val="28"/>
        </w:rPr>
      </w:pPr>
    </w:p>
    <w:p w:rsidR="007E2F6C" w:rsidRDefault="007E2F6C">
      <w:pPr>
        <w:spacing w:after="160" w:line="259" w:lineRule="auto"/>
        <w:rPr>
          <w:b/>
          <w:sz w:val="28"/>
        </w:rPr>
      </w:pPr>
      <w:r>
        <w:rPr>
          <w:sz w:val="28"/>
        </w:rPr>
        <w:br w:type="page"/>
      </w:r>
    </w:p>
    <w:p w:rsidR="00720E7E" w:rsidRDefault="00720E7E" w:rsidP="00720E7E">
      <w:pPr>
        <w:pStyle w:val="7"/>
        <w:rPr>
          <w:sz w:val="28"/>
        </w:rPr>
      </w:pPr>
      <w:r>
        <w:rPr>
          <w:sz w:val="28"/>
        </w:rPr>
        <w:lastRenderedPageBreak/>
        <w:t>Структура и содержание курса</w:t>
      </w:r>
    </w:p>
    <w:p w:rsidR="00720E7E" w:rsidRDefault="00720E7E" w:rsidP="00720E7E">
      <w:pPr>
        <w:pStyle w:val="6"/>
        <w:jc w:val="both"/>
        <w:rPr>
          <w:rFonts w:ascii="Times New Roman" w:hAnsi="Times New Roman"/>
          <w:sz w:val="28"/>
        </w:rPr>
      </w:pPr>
      <w:r>
        <w:rPr>
          <w:rFonts w:ascii="Times New Roman" w:hAnsi="Times New Roman"/>
          <w:sz w:val="28"/>
        </w:rPr>
        <w:t xml:space="preserve">Элективный курс рассчитан на </w:t>
      </w:r>
      <w:r w:rsidR="007E2F6C">
        <w:rPr>
          <w:rFonts w:ascii="Times New Roman" w:hAnsi="Times New Roman"/>
          <w:sz w:val="28"/>
        </w:rPr>
        <w:t xml:space="preserve">один учебный год, на </w:t>
      </w:r>
      <w:r>
        <w:rPr>
          <w:rFonts w:ascii="Times New Roman" w:hAnsi="Times New Roman"/>
          <w:b/>
          <w:sz w:val="28"/>
        </w:rPr>
        <w:t>34</w:t>
      </w:r>
      <w:r>
        <w:rPr>
          <w:rFonts w:ascii="Times New Roman" w:hAnsi="Times New Roman"/>
          <w:sz w:val="28"/>
        </w:rPr>
        <w:t xml:space="preserve"> часа (32 - содержательный материал и 2 – резервные уроки). Курс включает в себя вводное занятие (1 час), четыре тематических раздела (4-15 часов), итоговое занятие (2 часа).</w:t>
      </w:r>
    </w:p>
    <w:p w:rsidR="00720E7E" w:rsidRDefault="00720E7E" w:rsidP="00720E7E">
      <w:pPr>
        <w:jc w:val="both"/>
        <w:rPr>
          <w:b/>
          <w:sz w:val="28"/>
        </w:rPr>
      </w:pPr>
    </w:p>
    <w:p w:rsidR="00720E7E" w:rsidRDefault="00720E7E" w:rsidP="00720E7E">
      <w:pPr>
        <w:jc w:val="both"/>
        <w:rPr>
          <w:sz w:val="28"/>
          <w:u w:val="single"/>
        </w:rPr>
      </w:pPr>
      <w:r>
        <w:rPr>
          <w:sz w:val="28"/>
          <w:u w:val="single"/>
        </w:rPr>
        <w:t>Вводное занятие. Почтовая корреспонденция как один из важнейших каналов связи. (1 час)</w:t>
      </w:r>
    </w:p>
    <w:p w:rsidR="00720E7E" w:rsidRDefault="00720E7E" w:rsidP="00720E7E">
      <w:pPr>
        <w:pStyle w:val="21"/>
        <w:rPr>
          <w:rFonts w:ascii="Times New Roman" w:hAnsi="Times New Roman"/>
          <w:sz w:val="28"/>
        </w:rPr>
      </w:pPr>
      <w:r>
        <w:rPr>
          <w:rFonts w:ascii="Times New Roman" w:hAnsi="Times New Roman"/>
          <w:sz w:val="28"/>
        </w:rPr>
        <w:t>Данный раздел включает в себя вводный урок, на котором рассматривается необходимость посещения данного курса, даются рекомендации по установлению контакта с зарубежными партнерами, а также правила, которых нужно придерживаться при ведении деловой переписки.</w:t>
      </w:r>
    </w:p>
    <w:p w:rsidR="00720E7E" w:rsidRDefault="00720E7E" w:rsidP="00720E7E">
      <w:pPr>
        <w:pStyle w:val="21"/>
        <w:rPr>
          <w:rFonts w:ascii="Times New Roman" w:hAnsi="Times New Roman"/>
          <w:sz w:val="28"/>
        </w:rPr>
      </w:pPr>
    </w:p>
    <w:p w:rsidR="00720E7E" w:rsidRDefault="00720E7E" w:rsidP="00720E7E">
      <w:pPr>
        <w:jc w:val="both"/>
        <w:rPr>
          <w:sz w:val="28"/>
          <w:u w:val="single"/>
        </w:rPr>
      </w:pPr>
      <w:r>
        <w:rPr>
          <w:sz w:val="28"/>
          <w:u w:val="single"/>
        </w:rPr>
        <w:t>Оформление и содержание делового письма. (5 часов)</w:t>
      </w:r>
    </w:p>
    <w:p w:rsidR="00720E7E" w:rsidRDefault="00720E7E" w:rsidP="00720E7E">
      <w:pPr>
        <w:pStyle w:val="21"/>
        <w:rPr>
          <w:rFonts w:ascii="Times New Roman" w:hAnsi="Times New Roman"/>
          <w:sz w:val="28"/>
        </w:rPr>
      </w:pPr>
      <w:r>
        <w:rPr>
          <w:rFonts w:ascii="Times New Roman" w:hAnsi="Times New Roman"/>
          <w:sz w:val="28"/>
        </w:rPr>
        <w:t>Особенности оформления и характера изложения материала в деловых письмах. Правила, касающиеся написания и расположения адреса, обращения, заключительных фраз. Использование определенных фраз вежливости. Требования по содержанию письма. Образцы деловых писем. Контрольная работа по написанию делового письма на заданную тему.</w:t>
      </w:r>
    </w:p>
    <w:p w:rsidR="00720E7E" w:rsidRDefault="00720E7E" w:rsidP="00720E7E">
      <w:pPr>
        <w:pStyle w:val="21"/>
        <w:rPr>
          <w:rFonts w:ascii="Times New Roman" w:hAnsi="Times New Roman"/>
          <w:sz w:val="28"/>
        </w:rPr>
      </w:pPr>
    </w:p>
    <w:p w:rsidR="00720E7E" w:rsidRDefault="00720E7E" w:rsidP="00720E7E">
      <w:pPr>
        <w:pStyle w:val="21"/>
        <w:rPr>
          <w:rFonts w:ascii="Times New Roman" w:hAnsi="Times New Roman"/>
          <w:sz w:val="28"/>
          <w:u w:val="single"/>
        </w:rPr>
      </w:pPr>
      <w:r>
        <w:rPr>
          <w:rFonts w:ascii="Times New Roman" w:hAnsi="Times New Roman"/>
          <w:sz w:val="28"/>
          <w:u w:val="single"/>
        </w:rPr>
        <w:t>Пунктуация в деловом письме. (5 часов)</w:t>
      </w:r>
    </w:p>
    <w:p w:rsidR="00720E7E" w:rsidRDefault="00720E7E" w:rsidP="00720E7E">
      <w:pPr>
        <w:pStyle w:val="21"/>
        <w:rPr>
          <w:rFonts w:ascii="Times New Roman" w:hAnsi="Times New Roman"/>
          <w:sz w:val="28"/>
        </w:rPr>
      </w:pPr>
      <w:r>
        <w:rPr>
          <w:rFonts w:ascii="Times New Roman" w:hAnsi="Times New Roman"/>
          <w:sz w:val="28"/>
        </w:rPr>
        <w:t>Точка. Восклицательный и вопросительный знаки. Запятая. Двоеточие, тире, скобки, кавычки, дефис. Использование прописных букв. Диктант на правильное применение знаков пунктуации.</w:t>
      </w:r>
    </w:p>
    <w:p w:rsidR="00720E7E" w:rsidRDefault="00720E7E" w:rsidP="00720E7E">
      <w:pPr>
        <w:pStyle w:val="21"/>
        <w:rPr>
          <w:rFonts w:ascii="Times New Roman" w:hAnsi="Times New Roman"/>
          <w:sz w:val="28"/>
        </w:rPr>
      </w:pPr>
    </w:p>
    <w:p w:rsidR="00720E7E" w:rsidRDefault="00720E7E" w:rsidP="00720E7E">
      <w:pPr>
        <w:jc w:val="both"/>
        <w:rPr>
          <w:sz w:val="28"/>
          <w:u w:val="single"/>
        </w:rPr>
      </w:pPr>
      <w:r>
        <w:rPr>
          <w:sz w:val="28"/>
          <w:u w:val="single"/>
        </w:rPr>
        <w:t>Виды деловой корреспонденции. (15 часов)</w:t>
      </w:r>
    </w:p>
    <w:p w:rsidR="00720E7E" w:rsidRDefault="00720E7E" w:rsidP="00720E7E">
      <w:pPr>
        <w:pStyle w:val="21"/>
        <w:rPr>
          <w:rFonts w:ascii="Times New Roman" w:hAnsi="Times New Roman"/>
          <w:sz w:val="28"/>
        </w:rPr>
      </w:pPr>
      <w:r>
        <w:rPr>
          <w:rFonts w:ascii="Times New Roman" w:hAnsi="Times New Roman"/>
          <w:sz w:val="28"/>
        </w:rPr>
        <w:t>Характерные особенности деловых писем различного содержания и обучение их написанию. Письмо-запрос информации и ответ на запрос. Письмо-заказ. Предъявление жалоб, рекламаций и ответ на рекламацию. Возобновление контактов. Выражение благодарности. Письменное уведомление о деловой встрече, приглашение. Ответ на приглашение (согласие и отказ). Заявление о приеме на работу. Контрольная работа по написанию заявления о приеме на работу.</w:t>
      </w:r>
    </w:p>
    <w:p w:rsidR="00720E7E" w:rsidRDefault="00720E7E" w:rsidP="00720E7E">
      <w:pPr>
        <w:pStyle w:val="21"/>
        <w:rPr>
          <w:rFonts w:ascii="Times New Roman" w:hAnsi="Times New Roman"/>
          <w:sz w:val="28"/>
        </w:rPr>
      </w:pPr>
    </w:p>
    <w:p w:rsidR="00720E7E" w:rsidRDefault="00720E7E" w:rsidP="00720E7E">
      <w:pPr>
        <w:jc w:val="both"/>
        <w:rPr>
          <w:sz w:val="28"/>
          <w:u w:val="single"/>
        </w:rPr>
      </w:pPr>
      <w:r>
        <w:rPr>
          <w:sz w:val="28"/>
          <w:u w:val="single"/>
        </w:rPr>
        <w:t>Другие современные средства деловой переписки. (4 часа)</w:t>
      </w:r>
    </w:p>
    <w:p w:rsidR="00720E7E" w:rsidRDefault="00720E7E" w:rsidP="00720E7E">
      <w:pPr>
        <w:jc w:val="both"/>
        <w:rPr>
          <w:sz w:val="28"/>
        </w:rPr>
      </w:pPr>
      <w:r>
        <w:rPr>
          <w:sz w:val="28"/>
        </w:rPr>
        <w:t xml:space="preserve">Передача сообщений по факсу и электронной почте. </w:t>
      </w:r>
    </w:p>
    <w:p w:rsidR="00720E7E" w:rsidRDefault="00720E7E" w:rsidP="00720E7E">
      <w:pPr>
        <w:jc w:val="both"/>
        <w:rPr>
          <w:sz w:val="28"/>
        </w:rPr>
      </w:pPr>
    </w:p>
    <w:p w:rsidR="00720E7E" w:rsidRDefault="00720E7E" w:rsidP="00720E7E">
      <w:pPr>
        <w:jc w:val="both"/>
        <w:rPr>
          <w:sz w:val="28"/>
        </w:rPr>
      </w:pPr>
      <w:r>
        <w:rPr>
          <w:sz w:val="28"/>
          <w:u w:val="single"/>
        </w:rPr>
        <w:t>Итоговая контрольная работа</w:t>
      </w:r>
      <w:r>
        <w:rPr>
          <w:sz w:val="28"/>
        </w:rPr>
        <w:t xml:space="preserve"> по написанию делового письма по изученным темам. (2 часа)</w:t>
      </w:r>
    </w:p>
    <w:p w:rsidR="00720E7E" w:rsidRDefault="00720E7E" w:rsidP="00720E7E">
      <w:pPr>
        <w:pStyle w:val="2"/>
        <w:rPr>
          <w:rFonts w:ascii="Times New Roman" w:hAnsi="Times New Roman"/>
          <w:sz w:val="28"/>
        </w:rPr>
      </w:pPr>
      <w:r>
        <w:rPr>
          <w:rFonts w:ascii="Times New Roman" w:hAnsi="Times New Roman"/>
          <w:sz w:val="28"/>
        </w:rPr>
        <w:br w:type="page"/>
      </w:r>
      <w:r>
        <w:rPr>
          <w:rFonts w:ascii="Times New Roman" w:hAnsi="Times New Roman"/>
          <w:sz w:val="28"/>
        </w:rPr>
        <w:lastRenderedPageBreak/>
        <w:t>Учебно-тематический план</w:t>
      </w:r>
    </w:p>
    <w:p w:rsidR="00720E7E" w:rsidRDefault="00720E7E" w:rsidP="00720E7E">
      <w:pPr>
        <w:jc w:val="center"/>
        <w:rPr>
          <w:b/>
          <w:sz w:val="28"/>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1417"/>
      </w:tblGrid>
      <w:tr w:rsidR="00720E7E" w:rsidTr="00B23575">
        <w:tc>
          <w:tcPr>
            <w:tcW w:w="709" w:type="dxa"/>
          </w:tcPr>
          <w:p w:rsidR="00720E7E" w:rsidRDefault="00720E7E" w:rsidP="005854A6">
            <w:pPr>
              <w:jc w:val="center"/>
              <w:rPr>
                <w:sz w:val="28"/>
              </w:rPr>
            </w:pPr>
            <w:r>
              <w:rPr>
                <w:sz w:val="28"/>
              </w:rPr>
              <w:t>№</w:t>
            </w:r>
          </w:p>
        </w:tc>
        <w:tc>
          <w:tcPr>
            <w:tcW w:w="7371" w:type="dxa"/>
          </w:tcPr>
          <w:p w:rsidR="00720E7E" w:rsidRDefault="00720E7E" w:rsidP="005854A6">
            <w:pPr>
              <w:pStyle w:val="4"/>
              <w:rPr>
                <w:rFonts w:ascii="Times New Roman" w:hAnsi="Times New Roman"/>
                <w:sz w:val="28"/>
              </w:rPr>
            </w:pPr>
            <w:r>
              <w:rPr>
                <w:rFonts w:ascii="Times New Roman" w:hAnsi="Times New Roman"/>
                <w:sz w:val="28"/>
              </w:rPr>
              <w:t>Название раздела</w:t>
            </w:r>
          </w:p>
        </w:tc>
        <w:tc>
          <w:tcPr>
            <w:tcW w:w="1417" w:type="dxa"/>
          </w:tcPr>
          <w:p w:rsidR="00720E7E" w:rsidRDefault="00720E7E" w:rsidP="005854A6">
            <w:pPr>
              <w:jc w:val="center"/>
              <w:rPr>
                <w:sz w:val="28"/>
              </w:rPr>
            </w:pPr>
            <w:r>
              <w:rPr>
                <w:sz w:val="28"/>
              </w:rPr>
              <w:t xml:space="preserve">Кол-во </w:t>
            </w:r>
            <w:proofErr w:type="spellStart"/>
            <w:r>
              <w:rPr>
                <w:sz w:val="28"/>
              </w:rPr>
              <w:t>ур</w:t>
            </w:r>
            <w:proofErr w:type="spellEnd"/>
          </w:p>
        </w:tc>
      </w:tr>
      <w:tr w:rsidR="00720E7E" w:rsidTr="00B23575">
        <w:tc>
          <w:tcPr>
            <w:tcW w:w="709" w:type="dxa"/>
          </w:tcPr>
          <w:p w:rsidR="00720E7E" w:rsidRDefault="00720E7E" w:rsidP="005854A6">
            <w:pPr>
              <w:jc w:val="center"/>
              <w:rPr>
                <w:sz w:val="28"/>
              </w:rPr>
            </w:pPr>
            <w:r>
              <w:rPr>
                <w:sz w:val="28"/>
              </w:rPr>
              <w:t>1</w:t>
            </w:r>
          </w:p>
        </w:tc>
        <w:tc>
          <w:tcPr>
            <w:tcW w:w="7371" w:type="dxa"/>
          </w:tcPr>
          <w:p w:rsidR="00720E7E" w:rsidRDefault="00720E7E" w:rsidP="005854A6">
            <w:pPr>
              <w:rPr>
                <w:sz w:val="28"/>
              </w:rPr>
            </w:pPr>
            <w:r>
              <w:rPr>
                <w:sz w:val="28"/>
              </w:rPr>
              <w:t>Почтовая корреспонденция как один из важнейших каналов связи.</w:t>
            </w:r>
          </w:p>
        </w:tc>
        <w:tc>
          <w:tcPr>
            <w:tcW w:w="1417" w:type="dxa"/>
          </w:tcPr>
          <w:p w:rsidR="00720E7E" w:rsidRDefault="00720E7E" w:rsidP="005854A6">
            <w:pPr>
              <w:jc w:val="center"/>
              <w:rPr>
                <w:sz w:val="28"/>
              </w:rPr>
            </w:pPr>
            <w:r>
              <w:rPr>
                <w:sz w:val="28"/>
              </w:rPr>
              <w:t>1</w:t>
            </w:r>
          </w:p>
        </w:tc>
      </w:tr>
      <w:tr w:rsidR="00720E7E" w:rsidTr="00B23575">
        <w:tc>
          <w:tcPr>
            <w:tcW w:w="709" w:type="dxa"/>
          </w:tcPr>
          <w:p w:rsidR="00720E7E" w:rsidRDefault="00720E7E" w:rsidP="005854A6">
            <w:pPr>
              <w:jc w:val="center"/>
              <w:rPr>
                <w:sz w:val="28"/>
              </w:rPr>
            </w:pPr>
            <w:r>
              <w:rPr>
                <w:sz w:val="28"/>
              </w:rPr>
              <w:t>2</w:t>
            </w:r>
          </w:p>
        </w:tc>
        <w:tc>
          <w:tcPr>
            <w:tcW w:w="7371" w:type="dxa"/>
          </w:tcPr>
          <w:p w:rsidR="00720E7E" w:rsidRDefault="00720E7E" w:rsidP="005854A6">
            <w:pPr>
              <w:rPr>
                <w:sz w:val="28"/>
              </w:rPr>
            </w:pPr>
            <w:r>
              <w:rPr>
                <w:sz w:val="28"/>
              </w:rPr>
              <w:t>Оформление и содержание делового письма.</w:t>
            </w:r>
          </w:p>
        </w:tc>
        <w:tc>
          <w:tcPr>
            <w:tcW w:w="1417" w:type="dxa"/>
          </w:tcPr>
          <w:p w:rsidR="00720E7E" w:rsidRDefault="00720E7E" w:rsidP="005854A6">
            <w:pPr>
              <w:jc w:val="center"/>
              <w:rPr>
                <w:sz w:val="28"/>
              </w:rPr>
            </w:pPr>
            <w:r>
              <w:rPr>
                <w:sz w:val="28"/>
              </w:rPr>
              <w:t>5</w:t>
            </w:r>
          </w:p>
        </w:tc>
      </w:tr>
      <w:tr w:rsidR="00720E7E" w:rsidTr="00B23575">
        <w:tc>
          <w:tcPr>
            <w:tcW w:w="709" w:type="dxa"/>
          </w:tcPr>
          <w:p w:rsidR="00720E7E" w:rsidRDefault="00720E7E" w:rsidP="005854A6">
            <w:pPr>
              <w:jc w:val="center"/>
              <w:rPr>
                <w:sz w:val="28"/>
              </w:rPr>
            </w:pPr>
            <w:r>
              <w:rPr>
                <w:sz w:val="28"/>
              </w:rPr>
              <w:t>3</w:t>
            </w:r>
          </w:p>
        </w:tc>
        <w:tc>
          <w:tcPr>
            <w:tcW w:w="7371" w:type="dxa"/>
          </w:tcPr>
          <w:p w:rsidR="00720E7E" w:rsidRDefault="00720E7E" w:rsidP="005854A6">
            <w:pPr>
              <w:rPr>
                <w:sz w:val="28"/>
              </w:rPr>
            </w:pPr>
            <w:r>
              <w:rPr>
                <w:sz w:val="28"/>
              </w:rPr>
              <w:t>Пунктуация в деловом письме.</w:t>
            </w:r>
          </w:p>
        </w:tc>
        <w:tc>
          <w:tcPr>
            <w:tcW w:w="1417" w:type="dxa"/>
          </w:tcPr>
          <w:p w:rsidR="00720E7E" w:rsidRDefault="00720E7E" w:rsidP="005854A6">
            <w:pPr>
              <w:jc w:val="center"/>
              <w:rPr>
                <w:sz w:val="28"/>
              </w:rPr>
            </w:pPr>
            <w:r>
              <w:rPr>
                <w:sz w:val="28"/>
              </w:rPr>
              <w:t>5</w:t>
            </w:r>
          </w:p>
        </w:tc>
      </w:tr>
      <w:tr w:rsidR="00720E7E" w:rsidTr="00B23575">
        <w:tc>
          <w:tcPr>
            <w:tcW w:w="709" w:type="dxa"/>
          </w:tcPr>
          <w:p w:rsidR="00720E7E" w:rsidRDefault="00720E7E" w:rsidP="005854A6">
            <w:pPr>
              <w:jc w:val="center"/>
              <w:rPr>
                <w:sz w:val="28"/>
              </w:rPr>
            </w:pPr>
            <w:r>
              <w:rPr>
                <w:sz w:val="28"/>
              </w:rPr>
              <w:t>4</w:t>
            </w:r>
          </w:p>
        </w:tc>
        <w:tc>
          <w:tcPr>
            <w:tcW w:w="7371" w:type="dxa"/>
          </w:tcPr>
          <w:p w:rsidR="00720E7E" w:rsidRDefault="00720E7E" w:rsidP="005854A6">
            <w:pPr>
              <w:rPr>
                <w:sz w:val="28"/>
              </w:rPr>
            </w:pPr>
            <w:r>
              <w:rPr>
                <w:sz w:val="28"/>
              </w:rPr>
              <w:t>Виды деловой корреспонденции.</w:t>
            </w:r>
          </w:p>
        </w:tc>
        <w:tc>
          <w:tcPr>
            <w:tcW w:w="1417" w:type="dxa"/>
          </w:tcPr>
          <w:p w:rsidR="00720E7E" w:rsidRDefault="00720E7E" w:rsidP="005854A6">
            <w:pPr>
              <w:jc w:val="center"/>
              <w:rPr>
                <w:sz w:val="28"/>
              </w:rPr>
            </w:pPr>
            <w:r>
              <w:rPr>
                <w:sz w:val="28"/>
              </w:rPr>
              <w:t>15</w:t>
            </w:r>
          </w:p>
        </w:tc>
      </w:tr>
      <w:tr w:rsidR="00720E7E" w:rsidTr="00B23575">
        <w:tc>
          <w:tcPr>
            <w:tcW w:w="709" w:type="dxa"/>
          </w:tcPr>
          <w:p w:rsidR="00720E7E" w:rsidRDefault="00720E7E" w:rsidP="005854A6">
            <w:pPr>
              <w:jc w:val="center"/>
              <w:rPr>
                <w:sz w:val="28"/>
              </w:rPr>
            </w:pPr>
            <w:r>
              <w:rPr>
                <w:sz w:val="28"/>
              </w:rPr>
              <w:t>5</w:t>
            </w:r>
          </w:p>
        </w:tc>
        <w:tc>
          <w:tcPr>
            <w:tcW w:w="7371" w:type="dxa"/>
          </w:tcPr>
          <w:p w:rsidR="00720E7E" w:rsidRDefault="00720E7E" w:rsidP="005854A6">
            <w:pPr>
              <w:rPr>
                <w:sz w:val="28"/>
              </w:rPr>
            </w:pPr>
            <w:r>
              <w:rPr>
                <w:sz w:val="28"/>
              </w:rPr>
              <w:t>Другие современные средства деловой переписки.</w:t>
            </w:r>
          </w:p>
        </w:tc>
        <w:tc>
          <w:tcPr>
            <w:tcW w:w="1417" w:type="dxa"/>
          </w:tcPr>
          <w:p w:rsidR="00720E7E" w:rsidRDefault="00720E7E" w:rsidP="005854A6">
            <w:pPr>
              <w:jc w:val="center"/>
              <w:rPr>
                <w:sz w:val="28"/>
              </w:rPr>
            </w:pPr>
            <w:r>
              <w:rPr>
                <w:sz w:val="28"/>
              </w:rPr>
              <w:t>4</w:t>
            </w:r>
          </w:p>
        </w:tc>
      </w:tr>
      <w:tr w:rsidR="00720E7E" w:rsidTr="00B23575">
        <w:tc>
          <w:tcPr>
            <w:tcW w:w="709" w:type="dxa"/>
          </w:tcPr>
          <w:p w:rsidR="00720E7E" w:rsidRDefault="00720E7E" w:rsidP="005854A6">
            <w:pPr>
              <w:jc w:val="center"/>
              <w:rPr>
                <w:sz w:val="28"/>
              </w:rPr>
            </w:pPr>
            <w:r>
              <w:rPr>
                <w:sz w:val="28"/>
              </w:rPr>
              <w:t>6</w:t>
            </w:r>
          </w:p>
        </w:tc>
        <w:tc>
          <w:tcPr>
            <w:tcW w:w="7371" w:type="dxa"/>
          </w:tcPr>
          <w:p w:rsidR="00720E7E" w:rsidRDefault="00720E7E" w:rsidP="005854A6">
            <w:pPr>
              <w:pStyle w:val="5"/>
              <w:rPr>
                <w:rFonts w:ascii="Times New Roman" w:hAnsi="Times New Roman"/>
                <w:i w:val="0"/>
                <w:sz w:val="28"/>
              </w:rPr>
            </w:pPr>
            <w:r>
              <w:rPr>
                <w:rFonts w:ascii="Times New Roman" w:hAnsi="Times New Roman"/>
                <w:i w:val="0"/>
                <w:sz w:val="28"/>
              </w:rPr>
              <w:t>Итоговая контрольная работа. Анализ и коррекция ошибок.</w:t>
            </w:r>
          </w:p>
        </w:tc>
        <w:tc>
          <w:tcPr>
            <w:tcW w:w="1417" w:type="dxa"/>
          </w:tcPr>
          <w:p w:rsidR="00720E7E" w:rsidRDefault="00720E7E" w:rsidP="005854A6">
            <w:pPr>
              <w:jc w:val="center"/>
              <w:rPr>
                <w:sz w:val="28"/>
              </w:rPr>
            </w:pPr>
            <w:r>
              <w:rPr>
                <w:sz w:val="28"/>
              </w:rPr>
              <w:t>2</w:t>
            </w:r>
          </w:p>
        </w:tc>
      </w:tr>
      <w:tr w:rsidR="00720E7E" w:rsidTr="00B23575">
        <w:tc>
          <w:tcPr>
            <w:tcW w:w="709" w:type="dxa"/>
          </w:tcPr>
          <w:p w:rsidR="00720E7E" w:rsidRDefault="00720E7E" w:rsidP="005854A6">
            <w:pPr>
              <w:jc w:val="center"/>
              <w:rPr>
                <w:sz w:val="28"/>
              </w:rPr>
            </w:pPr>
            <w:r>
              <w:rPr>
                <w:sz w:val="28"/>
              </w:rPr>
              <w:t>7</w:t>
            </w:r>
          </w:p>
        </w:tc>
        <w:tc>
          <w:tcPr>
            <w:tcW w:w="7371" w:type="dxa"/>
          </w:tcPr>
          <w:p w:rsidR="00720E7E" w:rsidRDefault="00720E7E" w:rsidP="005854A6">
            <w:pPr>
              <w:pStyle w:val="5"/>
              <w:rPr>
                <w:rFonts w:ascii="Times New Roman" w:hAnsi="Times New Roman"/>
                <w:sz w:val="28"/>
              </w:rPr>
            </w:pPr>
            <w:r>
              <w:rPr>
                <w:rFonts w:ascii="Times New Roman" w:hAnsi="Times New Roman"/>
                <w:sz w:val="28"/>
              </w:rPr>
              <w:t>Резервные уроки</w:t>
            </w:r>
          </w:p>
        </w:tc>
        <w:tc>
          <w:tcPr>
            <w:tcW w:w="1417" w:type="dxa"/>
          </w:tcPr>
          <w:p w:rsidR="00720E7E" w:rsidRDefault="00720E7E" w:rsidP="005854A6">
            <w:pPr>
              <w:jc w:val="center"/>
              <w:rPr>
                <w:sz w:val="28"/>
              </w:rPr>
            </w:pPr>
            <w:r>
              <w:rPr>
                <w:sz w:val="28"/>
              </w:rPr>
              <w:t>2</w:t>
            </w:r>
          </w:p>
        </w:tc>
      </w:tr>
      <w:tr w:rsidR="007E2F6C" w:rsidTr="001F41DA">
        <w:tc>
          <w:tcPr>
            <w:tcW w:w="8080" w:type="dxa"/>
            <w:gridSpan w:val="2"/>
          </w:tcPr>
          <w:p w:rsidR="007E2F6C" w:rsidRPr="007E2F6C" w:rsidRDefault="007E2F6C" w:rsidP="007E2F6C">
            <w:pPr>
              <w:pStyle w:val="5"/>
              <w:jc w:val="center"/>
              <w:rPr>
                <w:rFonts w:ascii="Times New Roman" w:hAnsi="Times New Roman"/>
                <w:b/>
                <w:i w:val="0"/>
                <w:sz w:val="28"/>
              </w:rPr>
            </w:pPr>
            <w:r>
              <w:rPr>
                <w:rFonts w:ascii="Times New Roman" w:hAnsi="Times New Roman"/>
                <w:b/>
                <w:i w:val="0"/>
                <w:sz w:val="28"/>
              </w:rPr>
              <w:t>ВСЕГО</w:t>
            </w:r>
          </w:p>
        </w:tc>
        <w:tc>
          <w:tcPr>
            <w:tcW w:w="1417" w:type="dxa"/>
          </w:tcPr>
          <w:p w:rsidR="007E2F6C" w:rsidRPr="007E2F6C" w:rsidRDefault="007E2F6C" w:rsidP="005854A6">
            <w:pPr>
              <w:jc w:val="center"/>
              <w:rPr>
                <w:b/>
                <w:sz w:val="28"/>
              </w:rPr>
            </w:pPr>
            <w:r>
              <w:rPr>
                <w:b/>
                <w:sz w:val="28"/>
              </w:rPr>
              <w:t>34</w:t>
            </w:r>
          </w:p>
        </w:tc>
      </w:tr>
    </w:tbl>
    <w:p w:rsidR="00720E7E" w:rsidRDefault="00720E7E" w:rsidP="00720E7E">
      <w:pPr>
        <w:pStyle w:val="2"/>
        <w:jc w:val="left"/>
        <w:rPr>
          <w:rFonts w:ascii="Times New Roman" w:hAnsi="Times New Roman"/>
          <w:sz w:val="28"/>
        </w:rPr>
      </w:pPr>
    </w:p>
    <w:p w:rsidR="00720E7E" w:rsidRDefault="00720E7E" w:rsidP="00720E7E">
      <w:pPr>
        <w:pStyle w:val="2"/>
        <w:jc w:val="left"/>
        <w:rPr>
          <w:rFonts w:ascii="Times New Roman" w:hAnsi="Times New Roman"/>
          <w:b w:val="0"/>
          <w:sz w:val="28"/>
        </w:rPr>
      </w:pPr>
      <w:r>
        <w:rPr>
          <w:rFonts w:ascii="Times New Roman" w:hAnsi="Times New Roman"/>
          <w:sz w:val="28"/>
        </w:rPr>
        <w:t>Формы работы:</w:t>
      </w:r>
      <w:r>
        <w:rPr>
          <w:rFonts w:ascii="Times New Roman" w:hAnsi="Times New Roman"/>
          <w:b w:val="0"/>
          <w:sz w:val="28"/>
        </w:rPr>
        <w:t xml:space="preserve"> групповая, парная, индивидуальная, «мозговой штурм».</w:t>
      </w:r>
    </w:p>
    <w:p w:rsidR="00720E7E" w:rsidRDefault="00720E7E" w:rsidP="00720E7E">
      <w:pPr>
        <w:pStyle w:val="8"/>
        <w:jc w:val="both"/>
        <w:rPr>
          <w:b w:val="0"/>
        </w:rPr>
      </w:pPr>
      <w:r>
        <w:t xml:space="preserve">Формы контроля: </w:t>
      </w:r>
      <w:r>
        <w:rPr>
          <w:b w:val="0"/>
        </w:rPr>
        <w:t xml:space="preserve">промежуточными контрольными точками являются: написание разных видов деловых писем на английском языке и диктант на правильное применение знаков пунктуации. Итоговой контрольной работой является написание и оформление письма по изученным темам. </w:t>
      </w:r>
    </w:p>
    <w:p w:rsidR="00720E7E" w:rsidRDefault="00720E7E" w:rsidP="00720E7E">
      <w:pPr>
        <w:ind w:firstLine="720"/>
        <w:jc w:val="both"/>
        <w:rPr>
          <w:sz w:val="28"/>
        </w:rPr>
      </w:pPr>
      <w:r>
        <w:rPr>
          <w:sz w:val="28"/>
        </w:rPr>
        <w:t xml:space="preserve">Оценивание производится по зачетной системе с последующим анализом письменных работ учащихся. </w:t>
      </w:r>
    </w:p>
    <w:p w:rsidR="00B23575" w:rsidRDefault="00B23575" w:rsidP="00720E7E">
      <w:pPr>
        <w:ind w:firstLine="720"/>
        <w:jc w:val="both"/>
        <w:rPr>
          <w:sz w:val="28"/>
        </w:rPr>
      </w:pPr>
    </w:p>
    <w:p w:rsidR="00720E7E" w:rsidRPr="000A225F" w:rsidRDefault="00720E7E" w:rsidP="00720E7E">
      <w:pPr>
        <w:pStyle w:val="3"/>
        <w:rPr>
          <w:rFonts w:ascii="Times New Roman" w:hAnsi="Times New Roman"/>
          <w:sz w:val="28"/>
          <w:lang w:val="ru-RU"/>
        </w:rPr>
      </w:pPr>
      <w:r w:rsidRPr="000A225F">
        <w:rPr>
          <w:rFonts w:ascii="Times New Roman" w:hAnsi="Times New Roman"/>
          <w:sz w:val="28"/>
          <w:lang w:val="ru-RU"/>
        </w:rPr>
        <w:t>Требования к результатам изучения курса</w:t>
      </w:r>
    </w:p>
    <w:p w:rsidR="00720E7E" w:rsidRDefault="00720E7E" w:rsidP="00B23575">
      <w:pPr>
        <w:pStyle w:val="a3"/>
        <w:ind w:firstLine="708"/>
        <w:jc w:val="both"/>
        <w:rPr>
          <w:rFonts w:ascii="Times New Roman" w:hAnsi="Times New Roman"/>
          <w:sz w:val="28"/>
        </w:rPr>
      </w:pPr>
      <w:r>
        <w:rPr>
          <w:rFonts w:ascii="Times New Roman" w:hAnsi="Times New Roman"/>
          <w:sz w:val="28"/>
        </w:rPr>
        <w:t>По окончании курса учащиеся должны знать разные виды деловых писем, уметь правильно их писать и оформлять на английском языке, грамотно применяя правила пунктуации. К концу обучения учащиеся должны научиться практически пользоваться иноязычным письмом как способом общения, познания и творчества.</w:t>
      </w:r>
    </w:p>
    <w:p w:rsidR="00720E7E" w:rsidRDefault="00720E7E" w:rsidP="00720E7E">
      <w:pPr>
        <w:pStyle w:val="a3"/>
        <w:jc w:val="both"/>
        <w:rPr>
          <w:rFonts w:ascii="Times New Roman" w:hAnsi="Times New Roman"/>
          <w:sz w:val="28"/>
        </w:rPr>
      </w:pPr>
    </w:p>
    <w:p w:rsidR="00720E7E" w:rsidRDefault="00720E7E" w:rsidP="00720E7E">
      <w:pPr>
        <w:ind w:firstLine="720"/>
        <w:jc w:val="center"/>
        <w:rPr>
          <w:b/>
          <w:sz w:val="28"/>
        </w:rPr>
      </w:pPr>
      <w:r>
        <w:rPr>
          <w:b/>
          <w:sz w:val="28"/>
        </w:rPr>
        <w:t>Список используемой литературы:</w:t>
      </w:r>
    </w:p>
    <w:p w:rsidR="00720E7E" w:rsidRDefault="00720E7E" w:rsidP="00720E7E">
      <w:pPr>
        <w:numPr>
          <w:ilvl w:val="0"/>
          <w:numId w:val="1"/>
        </w:numPr>
        <w:jc w:val="both"/>
        <w:rPr>
          <w:sz w:val="28"/>
        </w:rPr>
      </w:pPr>
      <w:proofErr w:type="spellStart"/>
      <w:r>
        <w:rPr>
          <w:sz w:val="28"/>
        </w:rPr>
        <w:t>Берлизон</w:t>
      </w:r>
      <w:proofErr w:type="spellEnd"/>
      <w:r>
        <w:rPr>
          <w:sz w:val="28"/>
        </w:rPr>
        <w:t xml:space="preserve"> С.Б. Пособие по письменной практике. Л.: Просвещение, 1976.</w:t>
      </w:r>
    </w:p>
    <w:p w:rsidR="00720E7E" w:rsidRDefault="00720E7E" w:rsidP="00720E7E">
      <w:pPr>
        <w:numPr>
          <w:ilvl w:val="0"/>
          <w:numId w:val="1"/>
        </w:numPr>
        <w:jc w:val="both"/>
        <w:rPr>
          <w:sz w:val="28"/>
        </w:rPr>
      </w:pPr>
      <w:proofErr w:type="spellStart"/>
      <w:r>
        <w:rPr>
          <w:sz w:val="28"/>
        </w:rPr>
        <w:t>Гузеева</w:t>
      </w:r>
      <w:proofErr w:type="spellEnd"/>
      <w:r>
        <w:rPr>
          <w:sz w:val="28"/>
        </w:rPr>
        <w:t xml:space="preserve"> К.А., </w:t>
      </w:r>
      <w:proofErr w:type="spellStart"/>
      <w:r>
        <w:rPr>
          <w:sz w:val="28"/>
        </w:rPr>
        <w:t>Трошко</w:t>
      </w:r>
      <w:proofErr w:type="spellEnd"/>
      <w:r>
        <w:rPr>
          <w:sz w:val="28"/>
        </w:rPr>
        <w:t xml:space="preserve"> Т.Г. Английский язык. Справочные материалы. М.: Просвещение, 1995.</w:t>
      </w:r>
    </w:p>
    <w:p w:rsidR="00720E7E" w:rsidRDefault="00720E7E" w:rsidP="00720E7E">
      <w:pPr>
        <w:numPr>
          <w:ilvl w:val="0"/>
          <w:numId w:val="1"/>
        </w:numPr>
        <w:jc w:val="both"/>
        <w:rPr>
          <w:sz w:val="28"/>
        </w:rPr>
      </w:pPr>
      <w:r>
        <w:rPr>
          <w:sz w:val="28"/>
        </w:rPr>
        <w:t>Концепция профильного обучения на старшей ступени общего образования. – Томск: Издательство ТГПУ, 2003.</w:t>
      </w:r>
    </w:p>
    <w:p w:rsidR="00720E7E" w:rsidRDefault="00720E7E" w:rsidP="00720E7E">
      <w:pPr>
        <w:numPr>
          <w:ilvl w:val="0"/>
          <w:numId w:val="1"/>
        </w:numPr>
        <w:jc w:val="both"/>
        <w:rPr>
          <w:sz w:val="28"/>
        </w:rPr>
      </w:pPr>
      <w:r>
        <w:rPr>
          <w:sz w:val="28"/>
        </w:rPr>
        <w:t xml:space="preserve">Мелех И.Я. Как писать письма на английском языке. М.: </w:t>
      </w:r>
      <w:proofErr w:type="spellStart"/>
      <w:r>
        <w:rPr>
          <w:sz w:val="28"/>
        </w:rPr>
        <w:t>Астрель</w:t>
      </w:r>
      <w:proofErr w:type="spellEnd"/>
      <w:r>
        <w:rPr>
          <w:sz w:val="28"/>
        </w:rPr>
        <w:t xml:space="preserve"> и АСТ, 2001.</w:t>
      </w:r>
    </w:p>
    <w:p w:rsidR="00720E7E" w:rsidRDefault="00720E7E" w:rsidP="00720E7E">
      <w:pPr>
        <w:numPr>
          <w:ilvl w:val="0"/>
          <w:numId w:val="1"/>
        </w:numPr>
        <w:jc w:val="both"/>
        <w:rPr>
          <w:sz w:val="28"/>
        </w:rPr>
      </w:pPr>
      <w:proofErr w:type="spellStart"/>
      <w:r>
        <w:rPr>
          <w:sz w:val="28"/>
        </w:rPr>
        <w:t>Мёрдок-Стерн</w:t>
      </w:r>
      <w:proofErr w:type="spellEnd"/>
      <w:r>
        <w:rPr>
          <w:sz w:val="28"/>
        </w:rPr>
        <w:t xml:space="preserve"> С. Общение на английском. М.: </w:t>
      </w:r>
      <w:proofErr w:type="spellStart"/>
      <w:r>
        <w:rPr>
          <w:sz w:val="28"/>
        </w:rPr>
        <w:t>Астрель</w:t>
      </w:r>
      <w:proofErr w:type="spellEnd"/>
      <w:r>
        <w:rPr>
          <w:sz w:val="28"/>
        </w:rPr>
        <w:t xml:space="preserve"> и АСТ, 2005.</w:t>
      </w:r>
    </w:p>
    <w:p w:rsidR="00720E7E" w:rsidRDefault="00720E7E" w:rsidP="00720E7E">
      <w:pPr>
        <w:numPr>
          <w:ilvl w:val="0"/>
          <w:numId w:val="1"/>
        </w:numPr>
        <w:jc w:val="both"/>
        <w:rPr>
          <w:sz w:val="28"/>
        </w:rPr>
      </w:pPr>
      <w:bookmarkStart w:id="0" w:name="_GoBack"/>
      <w:bookmarkEnd w:id="0"/>
      <w:r>
        <w:rPr>
          <w:sz w:val="28"/>
        </w:rPr>
        <w:t xml:space="preserve">Протасеня Е.П. Как сдать </w:t>
      </w:r>
      <w:r>
        <w:rPr>
          <w:sz w:val="28"/>
          <w:lang w:val="en-US"/>
        </w:rPr>
        <w:t>IELTS</w:t>
      </w:r>
      <w:r w:rsidRPr="000A225F">
        <w:rPr>
          <w:sz w:val="28"/>
        </w:rPr>
        <w:t>.</w:t>
      </w:r>
      <w:r>
        <w:rPr>
          <w:sz w:val="28"/>
        </w:rPr>
        <w:t xml:space="preserve"> М.: АСТ, 2005.</w:t>
      </w:r>
    </w:p>
    <w:p w:rsidR="00720E7E" w:rsidRDefault="00720E7E" w:rsidP="00720E7E">
      <w:pPr>
        <w:numPr>
          <w:ilvl w:val="0"/>
          <w:numId w:val="1"/>
        </w:numPr>
        <w:jc w:val="both"/>
        <w:rPr>
          <w:sz w:val="28"/>
        </w:rPr>
      </w:pPr>
      <w:r>
        <w:rPr>
          <w:sz w:val="28"/>
        </w:rPr>
        <w:t>Соловова Е.Н. Разработка авторских программ и курсов. Журнал «Иностранные языки в школе». – 2004. - № 4-5.</w:t>
      </w:r>
    </w:p>
    <w:p w:rsidR="00720E7E" w:rsidRDefault="00720E7E" w:rsidP="00720E7E">
      <w:pPr>
        <w:numPr>
          <w:ilvl w:val="0"/>
          <w:numId w:val="1"/>
        </w:numPr>
        <w:jc w:val="both"/>
        <w:rPr>
          <w:sz w:val="28"/>
        </w:rPr>
      </w:pPr>
      <w:proofErr w:type="spellStart"/>
      <w:r>
        <w:rPr>
          <w:sz w:val="28"/>
        </w:rPr>
        <w:t>Чикунова</w:t>
      </w:r>
      <w:proofErr w:type="spellEnd"/>
      <w:r>
        <w:rPr>
          <w:sz w:val="28"/>
        </w:rPr>
        <w:t xml:space="preserve"> Н.Б., </w:t>
      </w:r>
      <w:proofErr w:type="spellStart"/>
      <w:r>
        <w:rPr>
          <w:sz w:val="28"/>
        </w:rPr>
        <w:t>Шалаева</w:t>
      </w:r>
      <w:proofErr w:type="spellEnd"/>
      <w:r>
        <w:rPr>
          <w:sz w:val="28"/>
        </w:rPr>
        <w:t xml:space="preserve"> Л.В. Деловая и дружеская корреспонденция. Томск: МП </w:t>
      </w:r>
      <w:r>
        <w:rPr>
          <w:sz w:val="28"/>
          <w:lang w:val="en-US"/>
        </w:rPr>
        <w:t>LIGA A.S.,</w:t>
      </w:r>
      <w:r>
        <w:rPr>
          <w:sz w:val="28"/>
        </w:rPr>
        <w:t xml:space="preserve"> 1993</w:t>
      </w:r>
      <w:r>
        <w:rPr>
          <w:sz w:val="28"/>
          <w:lang w:val="en-US"/>
        </w:rPr>
        <w:t>.</w:t>
      </w:r>
    </w:p>
    <w:p w:rsidR="00720E7E" w:rsidRDefault="00720E7E" w:rsidP="00720E7E">
      <w:pPr>
        <w:numPr>
          <w:ilvl w:val="0"/>
          <w:numId w:val="1"/>
        </w:numPr>
        <w:jc w:val="both"/>
        <w:rPr>
          <w:sz w:val="28"/>
        </w:rPr>
      </w:pPr>
      <w:r>
        <w:rPr>
          <w:sz w:val="28"/>
          <w:lang w:val="en-US"/>
        </w:rPr>
        <w:t xml:space="preserve"> C.E. Eckersley. Essential English for Foreign Students. </w:t>
      </w:r>
      <w:r>
        <w:rPr>
          <w:sz w:val="28"/>
        </w:rPr>
        <w:t>СПб</w:t>
      </w:r>
      <w:proofErr w:type="gramStart"/>
      <w:r>
        <w:rPr>
          <w:sz w:val="28"/>
        </w:rPr>
        <w:t xml:space="preserve">.: </w:t>
      </w:r>
      <w:proofErr w:type="gramEnd"/>
      <w:r>
        <w:rPr>
          <w:sz w:val="28"/>
        </w:rPr>
        <w:t>Издательство «Печатный двор», 1991.</w:t>
      </w:r>
      <w:r>
        <w:rPr>
          <w:sz w:val="28"/>
          <w:lang w:val="en-US"/>
        </w:rPr>
        <w:t xml:space="preserve"> </w:t>
      </w:r>
    </w:p>
    <w:p w:rsidR="00720E7E" w:rsidRPr="00E31DF6" w:rsidRDefault="00720E7E" w:rsidP="00720E7E">
      <w:pPr>
        <w:widowControl w:val="0"/>
        <w:autoSpaceDE w:val="0"/>
        <w:autoSpaceDN w:val="0"/>
        <w:adjustRightInd w:val="0"/>
        <w:jc w:val="center"/>
        <w:rPr>
          <w:b/>
          <w:sz w:val="28"/>
          <w:szCs w:val="28"/>
        </w:rPr>
      </w:pPr>
    </w:p>
    <w:p w:rsidR="003A7728" w:rsidRDefault="003A7728"/>
    <w:sectPr w:rsidR="003A7728" w:rsidSect="007E2F6C">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LuzSans-Book"/>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8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28B10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C280A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2B470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4BE25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FB6666F"/>
    <w:multiLevelType w:val="singleLevel"/>
    <w:tmpl w:val="FAE83CF0"/>
    <w:lvl w:ilvl="0">
      <w:start w:val="1"/>
      <w:numFmt w:val="decimal"/>
      <w:lvlText w:val="%1)"/>
      <w:lvlJc w:val="left"/>
      <w:pPr>
        <w:tabs>
          <w:tab w:val="num" w:pos="375"/>
        </w:tabs>
        <w:ind w:left="375" w:hanging="375"/>
      </w:pPr>
      <w:rPr>
        <w:rFonts w:hint="default"/>
      </w:rPr>
    </w:lvl>
  </w:abstractNum>
  <w:abstractNum w:abstractNumId="6">
    <w:nsid w:val="711F02BE"/>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77165F65"/>
    <w:multiLevelType w:val="singleLevel"/>
    <w:tmpl w:val="0419000F"/>
    <w:lvl w:ilvl="0">
      <w:start w:val="1"/>
      <w:numFmt w:val="decimal"/>
      <w:lvlText w:val="%1."/>
      <w:lvlJc w:val="left"/>
      <w:pPr>
        <w:tabs>
          <w:tab w:val="num" w:pos="360"/>
        </w:tabs>
        <w:ind w:left="360" w:hanging="360"/>
      </w:pPr>
    </w:lvl>
  </w:abstractNum>
  <w:abstractNum w:abstractNumId="8">
    <w:nsid w:val="7D4E7A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1"/>
  </w:num>
  <w:num w:numId="5">
    <w:abstractNumId w:val="8"/>
  </w:num>
  <w:num w:numId="6">
    <w:abstractNumId w:val="2"/>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A71"/>
    <w:rsid w:val="003A7728"/>
    <w:rsid w:val="003E1A71"/>
    <w:rsid w:val="006B5788"/>
    <w:rsid w:val="00720E7E"/>
    <w:rsid w:val="007E2F6C"/>
    <w:rsid w:val="00B23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E2F6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720E7E"/>
    <w:pPr>
      <w:keepNext/>
      <w:jc w:val="center"/>
      <w:outlineLvl w:val="1"/>
    </w:pPr>
    <w:rPr>
      <w:rFonts w:ascii="Tahoma" w:hAnsi="Tahoma"/>
      <w:b/>
      <w:sz w:val="24"/>
    </w:rPr>
  </w:style>
  <w:style w:type="paragraph" w:styleId="3">
    <w:name w:val="heading 3"/>
    <w:basedOn w:val="a"/>
    <w:next w:val="a"/>
    <w:link w:val="30"/>
    <w:qFormat/>
    <w:rsid w:val="00720E7E"/>
    <w:pPr>
      <w:keepNext/>
      <w:jc w:val="center"/>
      <w:outlineLvl w:val="2"/>
    </w:pPr>
    <w:rPr>
      <w:rFonts w:ascii="Tahoma" w:hAnsi="Tahoma"/>
      <w:b/>
      <w:sz w:val="22"/>
      <w:lang w:val="en-US"/>
    </w:rPr>
  </w:style>
  <w:style w:type="paragraph" w:styleId="4">
    <w:name w:val="heading 4"/>
    <w:basedOn w:val="a"/>
    <w:next w:val="a"/>
    <w:link w:val="40"/>
    <w:qFormat/>
    <w:rsid w:val="00720E7E"/>
    <w:pPr>
      <w:keepNext/>
      <w:jc w:val="center"/>
      <w:outlineLvl w:val="3"/>
    </w:pPr>
    <w:rPr>
      <w:rFonts w:ascii="Tahoma" w:hAnsi="Tahoma"/>
      <w:sz w:val="24"/>
    </w:rPr>
  </w:style>
  <w:style w:type="paragraph" w:styleId="5">
    <w:name w:val="heading 5"/>
    <w:basedOn w:val="a"/>
    <w:next w:val="a"/>
    <w:link w:val="50"/>
    <w:qFormat/>
    <w:rsid w:val="00720E7E"/>
    <w:pPr>
      <w:keepNext/>
      <w:outlineLvl w:val="4"/>
    </w:pPr>
    <w:rPr>
      <w:rFonts w:ascii="Tahoma" w:hAnsi="Tahoma"/>
      <w:i/>
      <w:sz w:val="24"/>
    </w:rPr>
  </w:style>
  <w:style w:type="paragraph" w:styleId="6">
    <w:name w:val="heading 6"/>
    <w:basedOn w:val="a"/>
    <w:next w:val="a"/>
    <w:link w:val="60"/>
    <w:qFormat/>
    <w:rsid w:val="00720E7E"/>
    <w:pPr>
      <w:keepNext/>
      <w:outlineLvl w:val="5"/>
    </w:pPr>
    <w:rPr>
      <w:rFonts w:ascii="Tahoma" w:hAnsi="Tahoma"/>
      <w:sz w:val="24"/>
    </w:rPr>
  </w:style>
  <w:style w:type="paragraph" w:styleId="7">
    <w:name w:val="heading 7"/>
    <w:basedOn w:val="a"/>
    <w:next w:val="a"/>
    <w:link w:val="70"/>
    <w:qFormat/>
    <w:rsid w:val="00720E7E"/>
    <w:pPr>
      <w:keepNext/>
      <w:jc w:val="center"/>
      <w:outlineLvl w:val="6"/>
    </w:pPr>
    <w:rPr>
      <w:b/>
    </w:rPr>
  </w:style>
  <w:style w:type="paragraph" w:styleId="8">
    <w:name w:val="heading 8"/>
    <w:basedOn w:val="a"/>
    <w:next w:val="a"/>
    <w:link w:val="80"/>
    <w:qFormat/>
    <w:rsid w:val="00720E7E"/>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0E7E"/>
    <w:rPr>
      <w:rFonts w:ascii="Tahoma" w:eastAsia="Times New Roman" w:hAnsi="Tahoma" w:cs="Times New Roman"/>
      <w:b/>
      <w:sz w:val="24"/>
      <w:szCs w:val="20"/>
      <w:lang w:eastAsia="ru-RU"/>
    </w:rPr>
  </w:style>
  <w:style w:type="character" w:customStyle="1" w:styleId="30">
    <w:name w:val="Заголовок 3 Знак"/>
    <w:basedOn w:val="a0"/>
    <w:link w:val="3"/>
    <w:rsid w:val="00720E7E"/>
    <w:rPr>
      <w:rFonts w:ascii="Tahoma" w:eastAsia="Times New Roman" w:hAnsi="Tahoma" w:cs="Times New Roman"/>
      <w:b/>
      <w:szCs w:val="20"/>
      <w:lang w:val="en-US" w:eastAsia="ru-RU"/>
    </w:rPr>
  </w:style>
  <w:style w:type="character" w:customStyle="1" w:styleId="40">
    <w:name w:val="Заголовок 4 Знак"/>
    <w:basedOn w:val="a0"/>
    <w:link w:val="4"/>
    <w:rsid w:val="00720E7E"/>
    <w:rPr>
      <w:rFonts w:ascii="Tahoma" w:eastAsia="Times New Roman" w:hAnsi="Tahoma" w:cs="Times New Roman"/>
      <w:sz w:val="24"/>
      <w:szCs w:val="20"/>
      <w:lang w:eastAsia="ru-RU"/>
    </w:rPr>
  </w:style>
  <w:style w:type="character" w:customStyle="1" w:styleId="50">
    <w:name w:val="Заголовок 5 Знак"/>
    <w:basedOn w:val="a0"/>
    <w:link w:val="5"/>
    <w:rsid w:val="00720E7E"/>
    <w:rPr>
      <w:rFonts w:ascii="Tahoma" w:eastAsia="Times New Roman" w:hAnsi="Tahoma" w:cs="Times New Roman"/>
      <w:i/>
      <w:sz w:val="24"/>
      <w:szCs w:val="20"/>
      <w:lang w:eastAsia="ru-RU"/>
    </w:rPr>
  </w:style>
  <w:style w:type="character" w:customStyle="1" w:styleId="60">
    <w:name w:val="Заголовок 6 Знак"/>
    <w:basedOn w:val="a0"/>
    <w:link w:val="6"/>
    <w:rsid w:val="00720E7E"/>
    <w:rPr>
      <w:rFonts w:ascii="Tahoma" w:eastAsia="Times New Roman" w:hAnsi="Tahoma" w:cs="Times New Roman"/>
      <w:sz w:val="24"/>
      <w:szCs w:val="20"/>
      <w:lang w:eastAsia="ru-RU"/>
    </w:rPr>
  </w:style>
  <w:style w:type="character" w:customStyle="1" w:styleId="70">
    <w:name w:val="Заголовок 7 Знак"/>
    <w:basedOn w:val="a0"/>
    <w:link w:val="7"/>
    <w:rsid w:val="00720E7E"/>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720E7E"/>
    <w:rPr>
      <w:rFonts w:ascii="Times New Roman" w:eastAsia="Times New Roman" w:hAnsi="Times New Roman" w:cs="Times New Roman"/>
      <w:b/>
      <w:sz w:val="28"/>
      <w:szCs w:val="20"/>
      <w:lang w:eastAsia="ru-RU"/>
    </w:rPr>
  </w:style>
  <w:style w:type="paragraph" w:styleId="a3">
    <w:name w:val="Body Text"/>
    <w:basedOn w:val="a"/>
    <w:link w:val="a4"/>
    <w:semiHidden/>
    <w:rsid w:val="00720E7E"/>
    <w:rPr>
      <w:rFonts w:ascii="Tahoma" w:hAnsi="Tahoma"/>
      <w:sz w:val="24"/>
    </w:rPr>
  </w:style>
  <w:style w:type="character" w:customStyle="1" w:styleId="a4">
    <w:name w:val="Основной текст Знак"/>
    <w:basedOn w:val="a0"/>
    <w:link w:val="a3"/>
    <w:semiHidden/>
    <w:rsid w:val="00720E7E"/>
    <w:rPr>
      <w:rFonts w:ascii="Tahoma" w:eastAsia="Times New Roman" w:hAnsi="Tahoma" w:cs="Times New Roman"/>
      <w:sz w:val="24"/>
      <w:szCs w:val="20"/>
      <w:lang w:eastAsia="ru-RU"/>
    </w:rPr>
  </w:style>
  <w:style w:type="paragraph" w:styleId="31">
    <w:name w:val="Body Text 3"/>
    <w:basedOn w:val="a"/>
    <w:link w:val="32"/>
    <w:semiHidden/>
    <w:rsid w:val="00720E7E"/>
    <w:pPr>
      <w:jc w:val="center"/>
    </w:pPr>
    <w:rPr>
      <w:rFonts w:ascii="Tahoma" w:hAnsi="Tahoma"/>
      <w:b/>
      <w:sz w:val="44"/>
    </w:rPr>
  </w:style>
  <w:style w:type="character" w:customStyle="1" w:styleId="32">
    <w:name w:val="Основной текст 3 Знак"/>
    <w:basedOn w:val="a0"/>
    <w:link w:val="31"/>
    <w:semiHidden/>
    <w:rsid w:val="00720E7E"/>
    <w:rPr>
      <w:rFonts w:ascii="Tahoma" w:eastAsia="Times New Roman" w:hAnsi="Tahoma" w:cs="Times New Roman"/>
      <w:b/>
      <w:sz w:val="44"/>
      <w:szCs w:val="20"/>
      <w:lang w:eastAsia="ru-RU"/>
    </w:rPr>
  </w:style>
  <w:style w:type="paragraph" w:styleId="21">
    <w:name w:val="Body Text 2"/>
    <w:basedOn w:val="a"/>
    <w:link w:val="22"/>
    <w:semiHidden/>
    <w:rsid w:val="00720E7E"/>
    <w:pPr>
      <w:jc w:val="both"/>
    </w:pPr>
    <w:rPr>
      <w:rFonts w:ascii="Tahoma" w:hAnsi="Tahoma"/>
      <w:sz w:val="24"/>
    </w:rPr>
  </w:style>
  <w:style w:type="character" w:customStyle="1" w:styleId="22">
    <w:name w:val="Основной текст 2 Знак"/>
    <w:basedOn w:val="a0"/>
    <w:link w:val="21"/>
    <w:semiHidden/>
    <w:rsid w:val="00720E7E"/>
    <w:rPr>
      <w:rFonts w:ascii="Tahoma" w:eastAsia="Times New Roman" w:hAnsi="Tahoma" w:cs="Times New Roman"/>
      <w:sz w:val="24"/>
      <w:szCs w:val="20"/>
      <w:lang w:eastAsia="ru-RU"/>
    </w:rPr>
  </w:style>
  <w:style w:type="character" w:customStyle="1" w:styleId="10">
    <w:name w:val="Заголовок 1 Знак"/>
    <w:basedOn w:val="a0"/>
    <w:link w:val="1"/>
    <w:uiPriority w:val="9"/>
    <w:rsid w:val="007E2F6C"/>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K&amp;O</dc:creator>
  <cp:keywords/>
  <dc:description/>
  <cp:lastModifiedBy>Usero</cp:lastModifiedBy>
  <cp:revision>5</cp:revision>
  <dcterms:created xsi:type="dcterms:W3CDTF">2018-01-21T04:15:00Z</dcterms:created>
  <dcterms:modified xsi:type="dcterms:W3CDTF">2018-01-21T05:34:00Z</dcterms:modified>
</cp:coreProperties>
</file>